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A64401" w14:textId="43D73D68" w:rsidR="00E33F75" w:rsidRDefault="00E33F75" w:rsidP="00FE3DEF">
      <w:pPr>
        <w:pStyle w:val="NormalWeb"/>
      </w:pPr>
      <w:r>
        <w:rPr>
          <w:rStyle w:val="Strong"/>
          <w:rFonts w:eastAsiaTheme="majorEastAsia"/>
        </w:rPr>
        <w:t>Mark Canuel</w:t>
      </w:r>
      <w:r>
        <w:t xml:space="preserve"> is Professor of English</w:t>
      </w:r>
      <w:r w:rsidR="0086459B">
        <w:t xml:space="preserve"> at University of Illinois Chicago</w:t>
      </w:r>
      <w:r>
        <w:t>. His research and teaching interests focus primarily on the areas of British Romanticism, Critical Theory, Political Theory, and Aesthetics.</w:t>
      </w:r>
      <w:r w:rsidR="00FE3DEF">
        <w:t xml:space="preserve"> </w:t>
      </w:r>
      <w:r>
        <w:t xml:space="preserve">His work explores the connections between political and literary forms, particularly as they emerged in response to the pressures of revolution, reform, and religious dissent between the 1770s and the 1820s. He is author of three monographs: </w:t>
      </w:r>
      <w:r>
        <w:rPr>
          <w:rStyle w:val="Emphasis"/>
          <w:rFonts w:eastAsiaTheme="majorEastAsia"/>
        </w:rPr>
        <w:t>Religion, Toleration, and British Writing, 1790-1830</w:t>
      </w:r>
      <w:r>
        <w:t xml:space="preserve"> (Cambridge, 2002); </w:t>
      </w:r>
      <w:r>
        <w:rPr>
          <w:rStyle w:val="Emphasis"/>
          <w:rFonts w:eastAsiaTheme="majorEastAsia"/>
        </w:rPr>
        <w:t>The Shadow of Death: Romanticism, Literature, and the Subject of Punishment</w:t>
      </w:r>
      <w:r>
        <w:t xml:space="preserve"> (Princeton, 2007);</w:t>
      </w:r>
      <w:r w:rsidR="0086459B">
        <w:t xml:space="preserve"> </w:t>
      </w:r>
      <w:r>
        <w:rPr>
          <w:rStyle w:val="Emphasis"/>
          <w:rFonts w:eastAsiaTheme="majorEastAsia"/>
        </w:rPr>
        <w:t>Justice, Dissent, and the Sublime</w:t>
      </w:r>
      <w:r>
        <w:t xml:space="preserve"> (Johns Hopkins, 2012)</w:t>
      </w:r>
      <w:r w:rsidR="0086459B">
        <w:t xml:space="preserve">; and </w:t>
      </w:r>
      <w:r w:rsidR="0086459B" w:rsidRPr="0086459B">
        <w:rPr>
          <w:i/>
          <w:iCs/>
        </w:rPr>
        <w:t>The Fate of Progress in British Romanticism</w:t>
      </w:r>
      <w:r w:rsidR="0086459B">
        <w:t xml:space="preserve"> (Oxford, 2022)</w:t>
      </w:r>
      <w:r>
        <w:t xml:space="preserve">. He is also editor of </w:t>
      </w:r>
      <w:r>
        <w:rPr>
          <w:rStyle w:val="Emphasis"/>
          <w:rFonts w:eastAsiaTheme="majorEastAsia"/>
        </w:rPr>
        <w:t>British Romanticism: Criticism and Debates</w:t>
      </w:r>
      <w:r>
        <w:t xml:space="preserve"> (Routledge, 2015), a collection of new and previously published critical essays on Romanticism</w:t>
      </w:r>
      <w:r w:rsidR="00C00006">
        <w:t xml:space="preserve">; and editor of a </w:t>
      </w:r>
      <w:r w:rsidR="00C00006" w:rsidRPr="00C00006">
        <w:rPr>
          <w:i/>
          <w:iCs/>
        </w:rPr>
        <w:t>Romantic Circles Praxis</w:t>
      </w:r>
      <w:r w:rsidR="00C00006">
        <w:t xml:space="preserve"> volume on Romantic Systems (2016)</w:t>
      </w:r>
      <w:r>
        <w:t xml:space="preserve">. He is currently at work on a new book </w:t>
      </w:r>
      <w:r w:rsidR="0086459B">
        <w:t>on the formal contours of Jacobin fiction</w:t>
      </w:r>
      <w:r>
        <w:t>. His numerous essays</w:t>
      </w:r>
      <w:r w:rsidR="0086459B">
        <w:t xml:space="preserve"> and reviews</w:t>
      </w:r>
      <w:r>
        <w:t xml:space="preserve"> have appeared in journals including </w:t>
      </w:r>
      <w:r>
        <w:rPr>
          <w:rStyle w:val="Emphasis"/>
          <w:rFonts w:eastAsiaTheme="majorEastAsia"/>
        </w:rPr>
        <w:t>ELH</w:t>
      </w:r>
      <w:r>
        <w:t xml:space="preserve">, </w:t>
      </w:r>
      <w:r>
        <w:rPr>
          <w:rStyle w:val="Emphasis"/>
          <w:rFonts w:eastAsiaTheme="majorEastAsia"/>
        </w:rPr>
        <w:t>Nineteenth-Century Literature</w:t>
      </w:r>
      <w:r>
        <w:t xml:space="preserve">, </w:t>
      </w:r>
      <w:r>
        <w:rPr>
          <w:rStyle w:val="Emphasis"/>
          <w:rFonts w:eastAsiaTheme="majorEastAsia"/>
        </w:rPr>
        <w:t>Representations</w:t>
      </w:r>
      <w:r>
        <w:t xml:space="preserve">, </w:t>
      </w:r>
      <w:r>
        <w:rPr>
          <w:rStyle w:val="Emphasis"/>
          <w:rFonts w:eastAsiaTheme="majorEastAsia"/>
        </w:rPr>
        <w:t>Studies in Romanticism</w:t>
      </w:r>
      <w:r>
        <w:t xml:space="preserve">, and </w:t>
      </w:r>
      <w:r>
        <w:rPr>
          <w:rStyle w:val="Emphasis"/>
          <w:rFonts w:eastAsiaTheme="majorEastAsia"/>
        </w:rPr>
        <w:t>The Wordsworth Circle</w:t>
      </w:r>
      <w:r>
        <w:t>.</w:t>
      </w:r>
    </w:p>
    <w:p w14:paraId="7D648BC4" w14:textId="77777777" w:rsidR="00BC4BE4" w:rsidRDefault="00BC4BE4"/>
    <w:sectPr w:rsidR="00BC4BE4" w:rsidSect="002A554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3F75"/>
    <w:rsid w:val="000C7247"/>
    <w:rsid w:val="00171DCC"/>
    <w:rsid w:val="00281545"/>
    <w:rsid w:val="002A554D"/>
    <w:rsid w:val="002B5A3F"/>
    <w:rsid w:val="005D61E9"/>
    <w:rsid w:val="00620241"/>
    <w:rsid w:val="007C0DFF"/>
    <w:rsid w:val="0086459B"/>
    <w:rsid w:val="00A704C5"/>
    <w:rsid w:val="00AE1049"/>
    <w:rsid w:val="00B00125"/>
    <w:rsid w:val="00B23ED1"/>
    <w:rsid w:val="00BC4BE4"/>
    <w:rsid w:val="00C00006"/>
    <w:rsid w:val="00DF22FF"/>
    <w:rsid w:val="00E33F75"/>
    <w:rsid w:val="00FE3DEF"/>
  </w:rsids>
  <m:mathPr>
    <m:mathFont m:val="Cambria Math"/>
    <m:brkBin m:val="before"/>
    <m:brkBinSub m:val="--"/>
    <m:smallFrac m:val="0"/>
    <m:dispDef/>
    <m:lMargin m:val="0"/>
    <m:rMargin m:val="0"/>
    <m:defJc m:val="centerGroup"/>
    <m:wrapIndent m:val="1440"/>
    <m:intLim m:val="subSup"/>
    <m:naryLim m:val="undOvr"/>
  </m:mathPr>
  <w:themeFontLang w:val="en-CA"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897D92"/>
  <w15:chartTrackingRefBased/>
  <w15:docId w15:val="{73B25107-CD16-CE4E-BDA0-E923152FA7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CA" w:eastAsia="en-US" w:bidi="he-IL"/>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33F7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E33F7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E33F7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E33F7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E33F7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E33F75"/>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33F75"/>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33F75"/>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33F75"/>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33F7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E33F7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E33F7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E33F7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E33F7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E33F7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33F7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33F7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33F75"/>
    <w:rPr>
      <w:rFonts w:eastAsiaTheme="majorEastAsia" w:cstheme="majorBidi"/>
      <w:color w:val="272727" w:themeColor="text1" w:themeTint="D8"/>
    </w:rPr>
  </w:style>
  <w:style w:type="paragraph" w:styleId="Title">
    <w:name w:val="Title"/>
    <w:basedOn w:val="Normal"/>
    <w:next w:val="Normal"/>
    <w:link w:val="TitleChar"/>
    <w:uiPriority w:val="10"/>
    <w:qFormat/>
    <w:rsid w:val="00E33F75"/>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33F7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33F75"/>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33F7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33F75"/>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E33F75"/>
    <w:rPr>
      <w:i/>
      <w:iCs/>
      <w:color w:val="404040" w:themeColor="text1" w:themeTint="BF"/>
    </w:rPr>
  </w:style>
  <w:style w:type="paragraph" w:styleId="ListParagraph">
    <w:name w:val="List Paragraph"/>
    <w:basedOn w:val="Normal"/>
    <w:uiPriority w:val="34"/>
    <w:qFormat/>
    <w:rsid w:val="00E33F75"/>
    <w:pPr>
      <w:ind w:left="720"/>
      <w:contextualSpacing/>
    </w:pPr>
  </w:style>
  <w:style w:type="character" w:styleId="IntenseEmphasis">
    <w:name w:val="Intense Emphasis"/>
    <w:basedOn w:val="DefaultParagraphFont"/>
    <w:uiPriority w:val="21"/>
    <w:qFormat/>
    <w:rsid w:val="00E33F75"/>
    <w:rPr>
      <w:i/>
      <w:iCs/>
      <w:color w:val="2F5496" w:themeColor="accent1" w:themeShade="BF"/>
    </w:rPr>
  </w:style>
  <w:style w:type="paragraph" w:styleId="IntenseQuote">
    <w:name w:val="Intense Quote"/>
    <w:basedOn w:val="Normal"/>
    <w:next w:val="Normal"/>
    <w:link w:val="IntenseQuoteChar"/>
    <w:uiPriority w:val="30"/>
    <w:qFormat/>
    <w:rsid w:val="00E33F7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E33F75"/>
    <w:rPr>
      <w:i/>
      <w:iCs/>
      <w:color w:val="2F5496" w:themeColor="accent1" w:themeShade="BF"/>
    </w:rPr>
  </w:style>
  <w:style w:type="character" w:styleId="IntenseReference">
    <w:name w:val="Intense Reference"/>
    <w:basedOn w:val="DefaultParagraphFont"/>
    <w:uiPriority w:val="32"/>
    <w:qFormat/>
    <w:rsid w:val="00E33F75"/>
    <w:rPr>
      <w:b/>
      <w:bCs/>
      <w:smallCaps/>
      <w:color w:val="2F5496" w:themeColor="accent1" w:themeShade="BF"/>
      <w:spacing w:val="5"/>
    </w:rPr>
  </w:style>
  <w:style w:type="paragraph" w:styleId="NormalWeb">
    <w:name w:val="Normal (Web)"/>
    <w:basedOn w:val="Normal"/>
    <w:uiPriority w:val="99"/>
    <w:semiHidden/>
    <w:unhideWhenUsed/>
    <w:rsid w:val="00E33F75"/>
    <w:pPr>
      <w:spacing w:before="100" w:beforeAutospacing="1" w:after="100" w:afterAutospacing="1"/>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E33F75"/>
    <w:rPr>
      <w:b/>
      <w:bCs/>
    </w:rPr>
  </w:style>
  <w:style w:type="character" w:styleId="Emphasis">
    <w:name w:val="Emphasis"/>
    <w:basedOn w:val="DefaultParagraphFont"/>
    <w:uiPriority w:val="20"/>
    <w:qFormat/>
    <w:rsid w:val="00E33F75"/>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657625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183</Words>
  <Characters>1047</Characters>
  <Application>Microsoft Office Word</Application>
  <DocSecurity>0</DocSecurity>
  <Lines>8</Lines>
  <Paragraphs>2</Paragraphs>
  <ScaleCrop>false</ScaleCrop>
  <Company/>
  <LinksUpToDate>false</LinksUpToDate>
  <CharactersWithSpaces>1228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Weisman</dc:creator>
  <cp:keywords/>
  <dc:description/>
  <cp:lastModifiedBy>Mark Canuel</cp:lastModifiedBy>
  <cp:revision>2</cp:revision>
  <dcterms:created xsi:type="dcterms:W3CDTF">2025-02-07T15:00:00Z</dcterms:created>
  <dcterms:modified xsi:type="dcterms:W3CDTF">2025-02-07T15:00:00Z</dcterms:modified>
</cp:coreProperties>
</file>